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A6E" w:rsidRPr="004D3A6E" w:rsidRDefault="004D3A6E" w:rsidP="004D3A6E">
      <w:r w:rsidRPr="004D3A6E">
        <w:rPr>
          <w:b/>
          <w:bCs/>
        </w:rPr>
        <w:t>Информационная безопасность</w:t>
      </w:r>
    </w:p>
    <w:p w:rsidR="004D3A6E" w:rsidRPr="004D3A6E" w:rsidRDefault="004D3A6E" w:rsidP="004D3A6E">
      <w:hyperlink r:id="rId4" w:history="1">
        <w:r w:rsidRPr="004D3A6E">
          <w:rPr>
            <w:rStyle w:val="a3"/>
          </w:rPr>
          <w:t>Этюд 1-2 «Звонок от сотрудника правоохранительных органов»</w:t>
        </w:r>
      </w:hyperlink>
    </w:p>
    <w:p w:rsidR="004D3A6E" w:rsidRPr="004D3A6E" w:rsidRDefault="004D3A6E" w:rsidP="004D3A6E">
      <w:hyperlink r:id="rId5" w:history="1">
        <w:r w:rsidRPr="004D3A6E">
          <w:rPr>
            <w:rStyle w:val="a3"/>
          </w:rPr>
          <w:t>Этюд 2-2 Мошенническая схема «Игра на бирже»</w:t>
        </w:r>
      </w:hyperlink>
    </w:p>
    <w:p w:rsidR="004D3A6E" w:rsidRPr="004D3A6E" w:rsidRDefault="004D3A6E" w:rsidP="004D3A6E">
      <w:hyperlink r:id="rId6" w:history="1">
        <w:r w:rsidRPr="004D3A6E">
          <w:rPr>
            <w:rStyle w:val="a3"/>
          </w:rPr>
          <w:t xml:space="preserve">Этюд 4-2 Мошенническая схема «Электронные письма, сообщения </w:t>
        </w:r>
        <w:proofErr w:type="spellStart"/>
        <w:r w:rsidRPr="004D3A6E">
          <w:rPr>
            <w:rStyle w:val="a3"/>
          </w:rPr>
          <w:t>извонки</w:t>
        </w:r>
        <w:proofErr w:type="spellEnd"/>
        <w:r w:rsidRPr="004D3A6E">
          <w:rPr>
            <w:rStyle w:val="a3"/>
          </w:rPr>
          <w:t xml:space="preserve"> от имени различных фондов»</w:t>
        </w:r>
      </w:hyperlink>
    </w:p>
    <w:p w:rsidR="004D3A6E" w:rsidRPr="004D3A6E" w:rsidRDefault="004D3A6E" w:rsidP="004D3A6E">
      <w:hyperlink r:id="rId7" w:history="1">
        <w:r w:rsidRPr="004D3A6E">
          <w:rPr>
            <w:rStyle w:val="a3"/>
          </w:rPr>
          <w:t>Этюд 3-2 «Звонок из службы безопасности банка»</w:t>
        </w:r>
      </w:hyperlink>
    </w:p>
    <w:p w:rsidR="004D3A6E" w:rsidRPr="004D3A6E" w:rsidRDefault="004D3A6E" w:rsidP="004D3A6E">
      <w:hyperlink r:id="rId8" w:history="1">
        <w:r w:rsidRPr="004D3A6E">
          <w:rPr>
            <w:rStyle w:val="a3"/>
          </w:rPr>
          <w:t>Безопасный интернет</w:t>
        </w:r>
      </w:hyperlink>
    </w:p>
    <w:p w:rsidR="004D3A6E" w:rsidRPr="004D3A6E" w:rsidRDefault="004D3A6E" w:rsidP="004D3A6E">
      <w:hyperlink r:id="rId9" w:history="1">
        <w:r w:rsidRPr="004D3A6E">
          <w:rPr>
            <w:rStyle w:val="a3"/>
          </w:rPr>
          <w:t>Опасный интернет (буклет)</w:t>
        </w:r>
      </w:hyperlink>
    </w:p>
    <w:p w:rsidR="004D3A6E" w:rsidRPr="004D3A6E" w:rsidRDefault="004D3A6E" w:rsidP="004D3A6E">
      <w:hyperlink r:id="rId10" w:history="1">
        <w:r w:rsidRPr="004D3A6E">
          <w:rPr>
            <w:rStyle w:val="a3"/>
          </w:rPr>
          <w:t>Памятка для родителей </w:t>
        </w:r>
      </w:hyperlink>
    </w:p>
    <w:p w:rsidR="004D3A6E" w:rsidRPr="004D3A6E" w:rsidRDefault="004D3A6E" w:rsidP="004D3A6E">
      <w:hyperlink r:id="rId11" w:history="1">
        <w:r w:rsidRPr="004D3A6E">
          <w:rPr>
            <w:rStyle w:val="a3"/>
          </w:rPr>
          <w:t>12 шагов к цифровой грамотности.</w:t>
        </w:r>
      </w:hyperlink>
    </w:p>
    <w:p w:rsidR="004D3A6E" w:rsidRPr="004D3A6E" w:rsidRDefault="004D3A6E" w:rsidP="004D3A6E">
      <w:r w:rsidRPr="004D3A6E">
        <w:rPr>
          <w:b/>
          <w:bCs/>
        </w:rPr>
        <w:t>Локальные акты</w:t>
      </w:r>
    </w:p>
    <w:p w:rsidR="004D3A6E" w:rsidRPr="004D3A6E" w:rsidRDefault="004D3A6E" w:rsidP="004D3A6E">
      <w:r w:rsidRPr="004D3A6E">
        <w:t>Приказ об организации информационной безопасности детей и назначении ответственного</w:t>
      </w:r>
    </w:p>
    <w:p w:rsidR="004D3A6E" w:rsidRPr="004D3A6E" w:rsidRDefault="004D3A6E" w:rsidP="004D3A6E">
      <w:r w:rsidRPr="004D3A6E">
        <w:t>Положение об ограничении доступа обучающихся к информации в интернете</w:t>
      </w:r>
    </w:p>
    <w:p w:rsidR="004D3A6E" w:rsidRPr="004D3A6E" w:rsidRDefault="004D3A6E" w:rsidP="004D3A6E">
      <w:hyperlink r:id="rId12" w:history="1">
        <w:r w:rsidRPr="004D3A6E">
          <w:rPr>
            <w:rStyle w:val="a3"/>
          </w:rPr>
          <w:t>Политика обработки персональных данных</w:t>
        </w:r>
      </w:hyperlink>
    </w:p>
    <w:p w:rsidR="004D3A6E" w:rsidRPr="004D3A6E" w:rsidRDefault="004D3A6E" w:rsidP="004D3A6E">
      <w:r w:rsidRPr="004D3A6E">
        <w:t>Положения об обработке персональных данных обучающихся и работников</w:t>
      </w:r>
    </w:p>
    <w:p w:rsidR="004D3A6E" w:rsidRPr="004D3A6E" w:rsidRDefault="004D3A6E" w:rsidP="004D3A6E">
      <w:r w:rsidRPr="004D3A6E">
        <w:t>Планы мероприятий по обеспечению информационной безопасности обучающихся</w:t>
      </w:r>
    </w:p>
    <w:p w:rsidR="004D3A6E" w:rsidRPr="004D3A6E" w:rsidRDefault="004D3A6E" w:rsidP="004D3A6E">
      <w:r w:rsidRPr="004D3A6E">
        <w:rPr>
          <w:b/>
          <w:bCs/>
        </w:rPr>
        <w:t>Нормативное регулирование</w:t>
      </w:r>
    </w:p>
    <w:p w:rsidR="004D3A6E" w:rsidRPr="004D3A6E" w:rsidRDefault="004D3A6E" w:rsidP="004D3A6E">
      <w:hyperlink r:id="rId13" w:history="1">
        <w:r w:rsidRPr="004D3A6E">
          <w:rPr>
            <w:rStyle w:val="a3"/>
          </w:rPr>
          <w:t>Федеральный закон от 29.12.2010 № 436-ФЗ «О защите детей от информации, причиняющей вред их здоровью и развитию»</w:t>
        </w:r>
      </w:hyperlink>
    </w:p>
    <w:p w:rsidR="004D3A6E" w:rsidRPr="004D3A6E" w:rsidRDefault="004D3A6E" w:rsidP="004D3A6E">
      <w:hyperlink r:id="rId14" w:history="1">
        <w:r w:rsidRPr="004D3A6E">
          <w:rPr>
            <w:rStyle w:val="a3"/>
          </w:rPr>
          <w:t>Федеральный закон от 27.07.2006 № 152-ФЗ «О персональных данных»</w:t>
        </w:r>
      </w:hyperlink>
    </w:p>
    <w:p w:rsidR="004D3A6E" w:rsidRPr="004D3A6E" w:rsidRDefault="004D3A6E" w:rsidP="004D3A6E">
      <w:hyperlink r:id="rId15" w:history="1">
        <w:r w:rsidRPr="004D3A6E">
          <w:rPr>
            <w:rStyle w:val="a3"/>
          </w:rPr>
          <w:t>Федеральный закон от 24.07.1998 № 124-ФЗ «Об основных гарантиях прав ребенка в Российской Федерации»</w:t>
        </w:r>
      </w:hyperlink>
    </w:p>
    <w:p w:rsidR="004D3A6E" w:rsidRPr="004D3A6E" w:rsidRDefault="004D3A6E" w:rsidP="004D3A6E">
      <w:hyperlink r:id="rId16" w:history="1">
        <w:r w:rsidRPr="004D3A6E">
          <w:rPr>
            <w:rStyle w:val="a3"/>
          </w:rPr>
          <w:t>Распоряжение Правительства от 02.12.2015 № 2471-р «Об утверждении Концепции информационной безопасности детей»</w:t>
        </w:r>
      </w:hyperlink>
    </w:p>
    <w:p w:rsidR="004D3A6E" w:rsidRPr="004D3A6E" w:rsidRDefault="004D3A6E" w:rsidP="004D3A6E">
      <w:hyperlink r:id="rId17" w:history="1">
        <w:r w:rsidRPr="004D3A6E">
          <w:rPr>
            <w:rStyle w:val="a3"/>
          </w:rPr>
          <w:t xml:space="preserve">Письмо </w:t>
        </w:r>
        <w:proofErr w:type="spellStart"/>
        <w:r w:rsidRPr="004D3A6E">
          <w:rPr>
            <w:rStyle w:val="a3"/>
          </w:rPr>
          <w:t>Минпросвещения</w:t>
        </w:r>
        <w:proofErr w:type="spellEnd"/>
        <w:r w:rsidRPr="004D3A6E">
          <w:rPr>
            <w:rStyle w:val="a3"/>
          </w:rPr>
          <w:t xml:space="preserve"> от 29.03.2019 № 03-393</w:t>
        </w:r>
      </w:hyperlink>
    </w:p>
    <w:p w:rsidR="004D3A6E" w:rsidRPr="004D3A6E" w:rsidRDefault="004D3A6E" w:rsidP="004D3A6E">
      <w:hyperlink r:id="rId18" w:history="1">
        <w:r w:rsidRPr="004D3A6E">
          <w:rPr>
            <w:rStyle w:val="a3"/>
          </w:rPr>
          <w:t xml:space="preserve">Письмо </w:t>
        </w:r>
        <w:proofErr w:type="spellStart"/>
        <w:r w:rsidRPr="004D3A6E">
          <w:rPr>
            <w:rStyle w:val="a3"/>
          </w:rPr>
          <w:t>Минобрнауки</w:t>
        </w:r>
        <w:proofErr w:type="spellEnd"/>
        <w:r w:rsidRPr="004D3A6E">
          <w:rPr>
            <w:rStyle w:val="a3"/>
          </w:rPr>
          <w:t xml:space="preserve"> от 14.05.2018 № 08-1184</w:t>
        </w:r>
      </w:hyperlink>
    </w:p>
    <w:p w:rsidR="004D3A6E" w:rsidRPr="004D3A6E" w:rsidRDefault="004D3A6E" w:rsidP="004D3A6E">
      <w:r w:rsidRPr="004D3A6E">
        <w:rPr>
          <w:b/>
          <w:bCs/>
        </w:rPr>
        <w:t>Педагогическим работникам</w:t>
      </w:r>
    </w:p>
    <w:p w:rsidR="004D3A6E" w:rsidRPr="004D3A6E" w:rsidRDefault="004D3A6E" w:rsidP="004D3A6E">
      <w:hyperlink r:id="rId19" w:history="1">
        <w:r w:rsidRPr="004D3A6E">
          <w:rPr>
            <w:rStyle w:val="a3"/>
          </w:rPr>
          <w:t>Методические рекомендации</w:t>
        </w:r>
      </w:hyperlink>
    </w:p>
    <w:p w:rsidR="004D3A6E" w:rsidRPr="004D3A6E" w:rsidRDefault="004D3A6E" w:rsidP="004D3A6E">
      <w:hyperlink r:id="rId20" w:history="1">
        <w:r w:rsidRPr="004D3A6E">
          <w:rPr>
            <w:rStyle w:val="a3"/>
          </w:rPr>
          <w:t>Информация о мероприятиях, проектах и программах, направленных на повышение информационной грамотности педагогических работников</w:t>
        </w:r>
      </w:hyperlink>
    </w:p>
    <w:p w:rsidR="004D3A6E" w:rsidRPr="004D3A6E" w:rsidRDefault="004D3A6E" w:rsidP="004D3A6E">
      <w:r w:rsidRPr="004D3A6E">
        <w:rPr>
          <w:b/>
          <w:bCs/>
        </w:rPr>
        <w:t>Обучающимся</w:t>
      </w:r>
    </w:p>
    <w:p w:rsidR="004D3A6E" w:rsidRPr="004D3A6E" w:rsidRDefault="004D3A6E" w:rsidP="004D3A6E">
      <w:r w:rsidRPr="004D3A6E">
        <w:t>Видео ролики для противодействия преступлениям, совершаемым с использованием IT-технологий</w:t>
      </w:r>
    </w:p>
    <w:p w:rsidR="004D3A6E" w:rsidRPr="004D3A6E" w:rsidRDefault="004D3A6E" w:rsidP="004D3A6E">
      <w:hyperlink r:id="rId21" w:history="1">
        <w:r w:rsidRPr="004D3A6E">
          <w:rPr>
            <w:rStyle w:val="a3"/>
          </w:rPr>
          <w:t>Этюд 1-2 «Звонок от сотрудника правоохранительных органов»</w:t>
        </w:r>
      </w:hyperlink>
    </w:p>
    <w:p w:rsidR="004D3A6E" w:rsidRPr="004D3A6E" w:rsidRDefault="004D3A6E" w:rsidP="004D3A6E">
      <w:hyperlink r:id="rId22" w:history="1">
        <w:r w:rsidRPr="004D3A6E">
          <w:rPr>
            <w:rStyle w:val="a3"/>
          </w:rPr>
          <w:t>Этюд 2-2 Мошенническая схема «Игра на бирже»</w:t>
        </w:r>
      </w:hyperlink>
    </w:p>
    <w:p w:rsidR="004D3A6E" w:rsidRPr="004D3A6E" w:rsidRDefault="004D3A6E" w:rsidP="004D3A6E">
      <w:hyperlink r:id="rId23" w:history="1">
        <w:r w:rsidRPr="004D3A6E">
          <w:rPr>
            <w:rStyle w:val="a3"/>
          </w:rPr>
          <w:t xml:space="preserve">Этюд 4-2 Мошенническая схема «Электронные письма, сообщения </w:t>
        </w:r>
        <w:proofErr w:type="spellStart"/>
        <w:r w:rsidRPr="004D3A6E">
          <w:rPr>
            <w:rStyle w:val="a3"/>
          </w:rPr>
          <w:t>извонки</w:t>
        </w:r>
        <w:proofErr w:type="spellEnd"/>
        <w:r w:rsidRPr="004D3A6E">
          <w:rPr>
            <w:rStyle w:val="a3"/>
          </w:rPr>
          <w:t xml:space="preserve"> от имени различных фондов»</w:t>
        </w:r>
      </w:hyperlink>
    </w:p>
    <w:p w:rsidR="004D3A6E" w:rsidRPr="004D3A6E" w:rsidRDefault="004D3A6E" w:rsidP="004D3A6E">
      <w:hyperlink r:id="rId24" w:history="1">
        <w:r w:rsidRPr="004D3A6E">
          <w:rPr>
            <w:rStyle w:val="a3"/>
          </w:rPr>
          <w:t>Этюд 3-2 «Звонок из службы безопасности банка»</w:t>
        </w:r>
      </w:hyperlink>
    </w:p>
    <w:p w:rsidR="004D3A6E" w:rsidRPr="004D3A6E" w:rsidRDefault="004D3A6E" w:rsidP="004D3A6E">
      <w:r w:rsidRPr="004D3A6E">
        <w:t>Памятки для учащихся об информационной безопасности:</w:t>
      </w:r>
    </w:p>
    <w:p w:rsidR="004D3A6E" w:rsidRPr="004D3A6E" w:rsidRDefault="004D3A6E" w:rsidP="004D3A6E">
      <w:hyperlink r:id="rId25" w:history="1">
        <w:r w:rsidRPr="004D3A6E">
          <w:rPr>
            <w:rStyle w:val="a3"/>
          </w:rPr>
          <w:t>Памятка1</w:t>
        </w:r>
      </w:hyperlink>
    </w:p>
    <w:p w:rsidR="004D3A6E" w:rsidRPr="004D3A6E" w:rsidRDefault="004D3A6E" w:rsidP="004D3A6E">
      <w:hyperlink r:id="rId26" w:history="1">
        <w:r w:rsidRPr="004D3A6E">
          <w:rPr>
            <w:rStyle w:val="a3"/>
          </w:rPr>
          <w:t>Памятка2</w:t>
        </w:r>
      </w:hyperlink>
    </w:p>
    <w:p w:rsidR="004D3A6E" w:rsidRPr="004D3A6E" w:rsidRDefault="004D3A6E" w:rsidP="004D3A6E">
      <w:hyperlink r:id="rId27" w:history="1">
        <w:r w:rsidRPr="004D3A6E">
          <w:rPr>
            <w:rStyle w:val="a3"/>
          </w:rPr>
          <w:t>Памятка3</w:t>
        </w:r>
      </w:hyperlink>
    </w:p>
    <w:p w:rsidR="004D3A6E" w:rsidRPr="004D3A6E" w:rsidRDefault="004D3A6E" w:rsidP="004D3A6E">
      <w:hyperlink r:id="rId28" w:history="1">
        <w:r w:rsidRPr="004D3A6E">
          <w:rPr>
            <w:rStyle w:val="a3"/>
          </w:rPr>
          <w:t>Памятка4</w:t>
        </w:r>
      </w:hyperlink>
    </w:p>
    <w:p w:rsidR="004D3A6E" w:rsidRPr="004D3A6E" w:rsidRDefault="004D3A6E" w:rsidP="004D3A6E">
      <w:hyperlink r:id="rId29" w:history="1">
        <w:r w:rsidRPr="004D3A6E">
          <w:rPr>
            <w:rStyle w:val="a3"/>
          </w:rPr>
          <w:t>Памятка5</w:t>
        </w:r>
      </w:hyperlink>
    </w:p>
    <w:p w:rsidR="004D3A6E" w:rsidRPr="004D3A6E" w:rsidRDefault="004D3A6E" w:rsidP="004D3A6E">
      <w:hyperlink r:id="rId30" w:history="1">
        <w:r w:rsidRPr="004D3A6E">
          <w:rPr>
            <w:rStyle w:val="a3"/>
          </w:rPr>
          <w:t>Памятка6</w:t>
        </w:r>
      </w:hyperlink>
    </w:p>
    <w:p w:rsidR="004D3A6E" w:rsidRPr="004D3A6E" w:rsidRDefault="004D3A6E" w:rsidP="004D3A6E">
      <w:hyperlink r:id="rId31" w:history="1">
        <w:r w:rsidRPr="004D3A6E">
          <w:rPr>
            <w:rStyle w:val="a3"/>
          </w:rPr>
          <w:t>Памятка7</w:t>
        </w:r>
      </w:hyperlink>
    </w:p>
    <w:p w:rsidR="004D3A6E" w:rsidRPr="004D3A6E" w:rsidRDefault="004D3A6E" w:rsidP="004D3A6E">
      <w:hyperlink r:id="rId32" w:history="1">
        <w:r w:rsidRPr="004D3A6E">
          <w:rPr>
            <w:rStyle w:val="a3"/>
          </w:rPr>
          <w:t>Памятка8</w:t>
        </w:r>
      </w:hyperlink>
    </w:p>
    <w:p w:rsidR="004D3A6E" w:rsidRPr="004D3A6E" w:rsidRDefault="004D3A6E" w:rsidP="004D3A6E">
      <w:hyperlink r:id="rId33" w:history="1">
        <w:r w:rsidRPr="004D3A6E">
          <w:rPr>
            <w:rStyle w:val="a3"/>
          </w:rPr>
          <w:t>Памятка9</w:t>
        </w:r>
      </w:hyperlink>
    </w:p>
    <w:p w:rsidR="004D3A6E" w:rsidRPr="004D3A6E" w:rsidRDefault="004D3A6E" w:rsidP="004D3A6E">
      <w:hyperlink r:id="rId34" w:history="1">
        <w:r w:rsidRPr="004D3A6E">
          <w:rPr>
            <w:rStyle w:val="a3"/>
          </w:rPr>
          <w:t>Памятка10</w:t>
        </w:r>
      </w:hyperlink>
    </w:p>
    <w:p w:rsidR="004D3A6E" w:rsidRPr="004D3A6E" w:rsidRDefault="004D3A6E" w:rsidP="004D3A6E">
      <w:hyperlink r:id="rId35" w:history="1">
        <w:r w:rsidRPr="004D3A6E">
          <w:rPr>
            <w:rStyle w:val="a3"/>
          </w:rPr>
          <w:t>Информация о мероприятиях, проектах и программах, направленных на повышение информационной грамотности обучающихся</w:t>
        </w:r>
      </w:hyperlink>
    </w:p>
    <w:p w:rsidR="004D3A6E" w:rsidRPr="004D3A6E" w:rsidRDefault="004D3A6E" w:rsidP="004D3A6E">
      <w:r w:rsidRPr="004D3A6E">
        <w:rPr>
          <w:b/>
          <w:bCs/>
        </w:rPr>
        <w:t>Родителям</w:t>
      </w:r>
    </w:p>
    <w:p w:rsidR="004D3A6E" w:rsidRPr="004D3A6E" w:rsidRDefault="004D3A6E" w:rsidP="004D3A6E">
      <w:hyperlink r:id="rId36" w:history="1">
        <w:r w:rsidRPr="004D3A6E">
          <w:rPr>
            <w:rStyle w:val="a3"/>
          </w:rPr>
          <w:t>Памятка для родителей об информационной безопасности</w:t>
        </w:r>
      </w:hyperlink>
    </w:p>
    <w:p w:rsidR="004D3A6E" w:rsidRPr="004D3A6E" w:rsidRDefault="004D3A6E" w:rsidP="004D3A6E">
      <w:r w:rsidRPr="004D3A6E">
        <w:rPr>
          <w:b/>
          <w:bCs/>
        </w:rPr>
        <w:t>Детские безопасные сайты</w:t>
      </w:r>
    </w:p>
    <w:p w:rsidR="004D3A6E" w:rsidRPr="004D3A6E" w:rsidRDefault="004D3A6E" w:rsidP="004D3A6E">
      <w:hyperlink r:id="rId37" w:history="1">
        <w:r w:rsidRPr="004D3A6E">
          <w:rPr>
            <w:rStyle w:val="a3"/>
          </w:rPr>
          <w:t>Информация о рекомендуемых к использованию в учебном процессе безопасных сайтах</w:t>
        </w:r>
      </w:hyperlink>
    </w:p>
    <w:p w:rsidR="00A33A8F" w:rsidRDefault="00A33A8F">
      <w:bookmarkStart w:id="0" w:name="_GoBack"/>
      <w:bookmarkEnd w:id="0"/>
    </w:p>
    <w:sectPr w:rsidR="00A33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9B"/>
    <w:rsid w:val="004D3A6E"/>
    <w:rsid w:val="00A33A8F"/>
    <w:rsid w:val="00AB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A22DB-71DD-4247-8884-2C5AFFB2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8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imsosh.ucoz.ru/2022/federalnyj_zakon_ot_29_dekabrja_2010_g_n_436_fz_o_.pdf" TargetMode="External"/><Relationship Id="rId18" Type="http://schemas.openxmlformats.org/officeDocument/2006/relationships/hyperlink" Target="http://rimsosh.ucoz.ru/2022/pismo_minobrnauki_ot_14.05.2018_08-1184.pdf" TargetMode="External"/><Relationship Id="rId26" Type="http://schemas.openxmlformats.org/officeDocument/2006/relationships/hyperlink" Target="http://rimsosh.ucoz.ru/2022/pamjatka_2.pdf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disk.yandex.ru/i/WaxOnz8zzDpXQQ" TargetMode="External"/><Relationship Id="rId34" Type="http://schemas.openxmlformats.org/officeDocument/2006/relationships/hyperlink" Target="http://rimsosh.ucoz.ru/2022/pamjatka_10.pdf" TargetMode="External"/><Relationship Id="rId7" Type="http://schemas.openxmlformats.org/officeDocument/2006/relationships/hyperlink" Target="https://disk.yandex.ru/i/VieGq2HBFI9bcg" TargetMode="External"/><Relationship Id="rId12" Type="http://schemas.openxmlformats.org/officeDocument/2006/relationships/hyperlink" Target="https://sh6-pervomajskoe-r91.gosweb.gosuslugi.ru/netcat_files/33/44/politika_v_otnoshenii_personal_nyh_dannyh.pdf" TargetMode="External"/><Relationship Id="rId17" Type="http://schemas.openxmlformats.org/officeDocument/2006/relationships/hyperlink" Target="http://rimsosh.ucoz.ru/2022/pismo_minprosveshhenija_rossii_ot_29.03.2019_g-03-.pdf" TargetMode="External"/><Relationship Id="rId25" Type="http://schemas.openxmlformats.org/officeDocument/2006/relationships/hyperlink" Target="http://rimsosh.ucoz.ru/2022/pamjatka_1.pdf" TargetMode="External"/><Relationship Id="rId33" Type="http://schemas.openxmlformats.org/officeDocument/2006/relationships/hyperlink" Target="http://rimsosh.ucoz.ru/2022/pamjatka_9.pdf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rimsosh.ucoz.ru/2022/rasporjazhenie_pravitelstva_ot_02.12.2015_2471-r-o.pdf" TargetMode="External"/><Relationship Id="rId20" Type="http://schemas.openxmlformats.org/officeDocument/2006/relationships/hyperlink" Target="http://rimsosh.ucoz.ru/2022/informacija_o_meroprijatijakh-proektakh_i_programm.pdf" TargetMode="External"/><Relationship Id="rId29" Type="http://schemas.openxmlformats.org/officeDocument/2006/relationships/hyperlink" Target="http://rimsosh.ucoz.ru/2022/pamjatka_5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i/I06gdo2qjz7PAQ" TargetMode="External"/><Relationship Id="rId11" Type="http://schemas.openxmlformats.org/officeDocument/2006/relationships/hyperlink" Target="https://digital-likbez.datalesson.ru/" TargetMode="External"/><Relationship Id="rId24" Type="http://schemas.openxmlformats.org/officeDocument/2006/relationships/hyperlink" Target="https://disk.yandex.ru/i/VieGq2HBFI9bcg" TargetMode="External"/><Relationship Id="rId32" Type="http://schemas.openxmlformats.org/officeDocument/2006/relationships/hyperlink" Target="http://rimsosh.ucoz.ru/2022/pamjatka_8.pdf" TargetMode="External"/><Relationship Id="rId37" Type="http://schemas.openxmlformats.org/officeDocument/2006/relationships/hyperlink" Target="http://rimsosh.ucoz.ru/2022/informacija_o_rekomenduemykh_k_ispolzovaniju_v_uch.pdf" TargetMode="External"/><Relationship Id="rId5" Type="http://schemas.openxmlformats.org/officeDocument/2006/relationships/hyperlink" Target="https://disk.yandex.ru/i/VgQM6cWLVCat8g" TargetMode="External"/><Relationship Id="rId15" Type="http://schemas.openxmlformats.org/officeDocument/2006/relationships/hyperlink" Target="http://rimsosh.ucoz.ru/2022/federalnyj_zakon_ot_24_ijulja_1998_g_n_124_fz_ob_o.pdf" TargetMode="External"/><Relationship Id="rId23" Type="http://schemas.openxmlformats.org/officeDocument/2006/relationships/hyperlink" Target="https://disk.yandex.ru/i/I06gdo2qjz7PAQ" TargetMode="External"/><Relationship Id="rId28" Type="http://schemas.openxmlformats.org/officeDocument/2006/relationships/hyperlink" Target="http://rimsosh.ucoz.ru/2022/pamjatka_4.pdf" TargetMode="External"/><Relationship Id="rId36" Type="http://schemas.openxmlformats.org/officeDocument/2006/relationships/hyperlink" Target="http://rimsosh.ucoz.ru/2022/pamjatka_dlja_roditelej_ob_informacionnoj.pdf" TargetMode="External"/><Relationship Id="rId10" Type="http://schemas.openxmlformats.org/officeDocument/2006/relationships/hyperlink" Target="http://cx53735-wordpress-r5f5x.tw1.ru/wp-content/uploads/2023/03/%D0%9F%D0%B0%D0%BC%D1%8F%D1%82%D0%BA%D0%B0-%D1%80%D0%BE%D0%B4%D0%B8%D1%82%D0%B5%D0%BB%D1%8F%D0%BC.pdf" TargetMode="External"/><Relationship Id="rId19" Type="http://schemas.openxmlformats.org/officeDocument/2006/relationships/hyperlink" Target="http://rimsosh.ucoz.ru/2022/metodicheskie_rekomendacii.pdf" TargetMode="External"/><Relationship Id="rId31" Type="http://schemas.openxmlformats.org/officeDocument/2006/relationships/hyperlink" Target="http://rimsosh.ucoz.ru/2022/pamjatka_7.pdf" TargetMode="External"/><Relationship Id="rId4" Type="http://schemas.openxmlformats.org/officeDocument/2006/relationships/hyperlink" Target="https://disk.yandex.ru/i/WaxOnz8zzDpXQQ" TargetMode="External"/><Relationship Id="rId9" Type="http://schemas.openxmlformats.org/officeDocument/2006/relationships/hyperlink" Target="http://cx53735-wordpress-r5f5x.tw1.ru/wp-content/uploads/2023/03/%D0%9E%D0%BF%D0%B0%D1%81%D0%BD%D1%8B%D0%B9_%D0%B8%D0%BD%D1%82%D0%B5%D1%80%D0%BD%D0%B5%D1%82-%D0%B1%D1%83%D0%BA%D0%BB%D0%B5%D1%82.pdf" TargetMode="External"/><Relationship Id="rId14" Type="http://schemas.openxmlformats.org/officeDocument/2006/relationships/hyperlink" Target="http://rimsosh.ucoz.ru/2022/federalnyj_zakon_ot_27_ijulja_2006_g_n_152_fz_o_pe.pdf" TargetMode="External"/><Relationship Id="rId22" Type="http://schemas.openxmlformats.org/officeDocument/2006/relationships/hyperlink" Target="https://disk.yandex.ru/i/VgQM6cWLVCat8g" TargetMode="External"/><Relationship Id="rId27" Type="http://schemas.openxmlformats.org/officeDocument/2006/relationships/hyperlink" Target="http://rimsosh.ucoz.ru/2022/pamjatka_3.pdf" TargetMode="External"/><Relationship Id="rId30" Type="http://schemas.openxmlformats.org/officeDocument/2006/relationships/hyperlink" Target="http://rimsosh.ucoz.ru/2022/pamjatka_6.pdf" TargetMode="External"/><Relationship Id="rId35" Type="http://schemas.openxmlformats.org/officeDocument/2006/relationships/hyperlink" Target="http://rimsosh.ucoz.ru/2022/informacija_o_meroprijatijakh-proektakh_i_programm.pdf" TargetMode="External"/><Relationship Id="rId8" Type="http://schemas.openxmlformats.org/officeDocument/2006/relationships/hyperlink" Target="http://cx53735-wordpress-r5f5x.tw1.ru/wp-content/uploads/2023/03/%D0%91%D0%B5%D0%B7%D0%BE%D0%BF%D0%B0%D1%81%D0%BD%D1%8B%D0%B9_%D0%B8%D0%BD%D1%82%D0%B5%D1%80%D0%BD%D0%B5%D1%82.pd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753</Words>
  <Characters>4294</Characters>
  <Application>Microsoft Office Word</Application>
  <DocSecurity>0</DocSecurity>
  <Lines>35</Lines>
  <Paragraphs>10</Paragraphs>
  <ScaleCrop>false</ScaleCrop>
  <Company/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310321</dc:creator>
  <cp:keywords/>
  <dc:description/>
  <cp:lastModifiedBy>310321</cp:lastModifiedBy>
  <cp:revision>3</cp:revision>
  <dcterms:created xsi:type="dcterms:W3CDTF">2024-10-09T17:39:00Z</dcterms:created>
  <dcterms:modified xsi:type="dcterms:W3CDTF">2024-10-09T17:39:00Z</dcterms:modified>
</cp:coreProperties>
</file>